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7D5" w:rsidRPr="00B167D5" w:rsidRDefault="00B167D5" w:rsidP="00B167D5">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bookmarkStart w:id="0" w:name="_GoBack"/>
      <w:r w:rsidRPr="00B167D5">
        <w:rPr>
          <w:rFonts w:ascii="Montserrat" w:eastAsia="Times New Roman" w:hAnsi="Montserrat" w:cs="Times New Roman"/>
          <w:b/>
          <w:bCs/>
          <w:color w:val="000000"/>
          <w:kern w:val="36"/>
          <w:sz w:val="48"/>
          <w:szCs w:val="48"/>
          <w:lang w:eastAsia="ru-RU"/>
        </w:rPr>
        <w:t>Цифровая библиотека (электронные образовательные ресурсы)</w:t>
      </w:r>
    </w:p>
    <w:bookmarkEnd w:id="0"/>
    <w:p w:rsidR="00B167D5" w:rsidRPr="00B167D5" w:rsidRDefault="00B167D5" w:rsidP="00B167D5">
      <w:pPr>
        <w:spacing w:after="0" w:line="330" w:lineRule="atLeast"/>
        <w:rPr>
          <w:rFonts w:ascii="Verdana" w:eastAsia="Times New Roman" w:hAnsi="Verdana" w:cs="Times New Roman"/>
          <w:color w:val="000000"/>
          <w:sz w:val="18"/>
          <w:szCs w:val="18"/>
          <w:lang w:eastAsia="ru-RU"/>
        </w:rPr>
      </w:pPr>
      <w:r w:rsidRPr="00B167D5">
        <w:rPr>
          <w:rFonts w:ascii="Verdana" w:eastAsia="Times New Roman" w:hAnsi="Verdana" w:cs="Times New Roman"/>
          <w:color w:val="000000"/>
          <w:sz w:val="18"/>
          <w:szCs w:val="18"/>
          <w:lang w:eastAsia="ru-RU"/>
        </w:rPr>
        <w:t>   </w:t>
      </w:r>
      <w:r w:rsidRPr="00B167D5">
        <w:rPr>
          <w:rFonts w:ascii="Georgia" w:eastAsia="Times New Roman" w:hAnsi="Georgia" w:cs="Times New Roman"/>
          <w:color w:val="000000"/>
          <w:sz w:val="18"/>
          <w:szCs w:val="18"/>
          <w:lang w:eastAsia="ru-RU"/>
        </w:rPr>
        <w:t>Доступ к цифровой (электронной) библиотеке и/или иным электронным образовательным ресурсам осуществляется через личный кабинет пользователя проекта "Цифровой образовательный контент": </w:t>
      </w:r>
      <w:hyperlink r:id="rId5" w:tgtFrame="_blank" w:history="1">
        <w:r w:rsidRPr="00B167D5">
          <w:rPr>
            <w:rFonts w:ascii="Verdana" w:eastAsia="Times New Roman" w:hAnsi="Verdana" w:cs="Times New Roman"/>
            <w:b/>
            <w:bCs/>
            <w:color w:val="000000"/>
            <w:sz w:val="18"/>
            <w:szCs w:val="18"/>
            <w:u w:val="single"/>
            <w:lang w:eastAsia="ru-RU"/>
          </w:rPr>
          <w:t>https://educont.ru/</w:t>
        </w:r>
      </w:hyperlink>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В школе внедряется проект "Цифровой образовательный контент".</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Проект направлен на повышение доступности и создания равных условий для возможности получения качественного образования детям вне зависимости от места их проживания и уровня жизни семьи.</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Проект предоставляет бесплатный доступ к материалам ведущих образовательных онлайн-сервисов России ученикам и педагогам всех организаций начального, основного, среднего общего и среднего профессионального образования.</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Проект запущен в рамках федерального проекта «Кадры для цифровой экономики» национальной программы «Цифровая экономика Российской Федерации» по инициативе Министерства просвещения РФ и Министерства цифрового развития, связи и массовых коммуникаций РФ. Проект реализуется за счёт средств федерального бюджета, выделенных Министерством просвещения Российской Федерации.</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Справочное</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xml:space="preserve">     В соответствии с частью 4 статьи </w:t>
      </w:r>
      <w:proofErr w:type="spellStart"/>
      <w:proofErr w:type="gramStart"/>
      <w:r w:rsidRPr="00B167D5">
        <w:rPr>
          <w:rFonts w:ascii="Georgia" w:eastAsia="Times New Roman" w:hAnsi="Georgia" w:cs="Times New Roman"/>
          <w:color w:val="000000"/>
          <w:sz w:val="18"/>
          <w:szCs w:val="18"/>
          <w:lang w:eastAsia="ru-RU"/>
        </w:rPr>
        <w:t>статьи</w:t>
      </w:r>
      <w:proofErr w:type="spellEnd"/>
      <w:proofErr w:type="gramEnd"/>
      <w:r w:rsidRPr="00B167D5">
        <w:rPr>
          <w:rFonts w:ascii="Georgia" w:eastAsia="Times New Roman" w:hAnsi="Georgia" w:cs="Times New Roman"/>
          <w:color w:val="000000"/>
          <w:sz w:val="18"/>
          <w:szCs w:val="18"/>
          <w:lang w:eastAsia="ru-RU"/>
        </w:rPr>
        <w:t xml:space="preserve"> 18 Федерального закона от 29.12.2012 №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xml:space="preserve">   В соответствии с частью 8 статьи </w:t>
      </w:r>
      <w:proofErr w:type="spellStart"/>
      <w:proofErr w:type="gramStart"/>
      <w:r w:rsidRPr="00B167D5">
        <w:rPr>
          <w:rFonts w:ascii="Georgia" w:eastAsia="Times New Roman" w:hAnsi="Georgia" w:cs="Times New Roman"/>
          <w:color w:val="000000"/>
          <w:sz w:val="18"/>
          <w:szCs w:val="18"/>
          <w:lang w:eastAsia="ru-RU"/>
        </w:rPr>
        <w:t>статьи</w:t>
      </w:r>
      <w:proofErr w:type="spellEnd"/>
      <w:proofErr w:type="gramEnd"/>
      <w:r w:rsidRPr="00B167D5">
        <w:rPr>
          <w:rFonts w:ascii="Georgia" w:eastAsia="Times New Roman" w:hAnsi="Georgia" w:cs="Times New Roman"/>
          <w:color w:val="000000"/>
          <w:sz w:val="18"/>
          <w:szCs w:val="18"/>
          <w:lang w:eastAsia="ru-RU"/>
        </w:rPr>
        <w:t xml:space="preserve"> 18 Федерального закона от 29.12.2012 № 273-ФЗ "Об образовании в Российской Федерации"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167D5" w:rsidRPr="00B167D5" w:rsidRDefault="00B167D5" w:rsidP="00B167D5">
      <w:pPr>
        <w:spacing w:after="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w:t>
      </w:r>
      <w:hyperlink r:id="rId6" w:tgtFrame="_blank" w:history="1">
        <w:r w:rsidRPr="00B167D5">
          <w:rPr>
            <w:rFonts w:ascii="Verdana" w:eastAsia="Times New Roman" w:hAnsi="Verdana" w:cs="Times New Roman"/>
            <w:b/>
            <w:bCs/>
            <w:color w:val="000000"/>
            <w:sz w:val="18"/>
            <w:szCs w:val="18"/>
            <w:u w:val="single"/>
            <w:lang w:eastAsia="ru-RU"/>
          </w:rPr>
          <w:t>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B167D5">
        <w:rPr>
          <w:rFonts w:ascii="Georgia" w:eastAsia="Times New Roman" w:hAnsi="Georgia" w:cs="Times New Roman"/>
          <w:color w:val="000000"/>
          <w:sz w:val="18"/>
          <w:szCs w:val="18"/>
          <w:lang w:eastAsia="ru-RU"/>
        </w:rPr>
        <w:t>  </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Verdana" w:eastAsia="Times New Roman" w:hAnsi="Verdana" w:cs="Times New Roman"/>
          <w:b/>
          <w:bCs/>
          <w:color w:val="000000"/>
          <w:sz w:val="18"/>
          <w:szCs w:val="18"/>
          <w:lang w:eastAsia="ru-RU"/>
        </w:rPr>
        <w:lastRenderedPageBreak/>
        <w:t xml:space="preserve">Все материалы Библиотеки </w:t>
      </w:r>
      <w:proofErr w:type="gramStart"/>
      <w:r w:rsidRPr="00B167D5">
        <w:rPr>
          <w:rFonts w:ascii="Verdana" w:eastAsia="Times New Roman" w:hAnsi="Verdana" w:cs="Times New Roman"/>
          <w:b/>
          <w:bCs/>
          <w:color w:val="000000"/>
          <w:sz w:val="18"/>
          <w:szCs w:val="18"/>
          <w:lang w:eastAsia="ru-RU"/>
        </w:rPr>
        <w:t>цифрового</w:t>
      </w:r>
      <w:proofErr w:type="gramEnd"/>
      <w:r w:rsidRPr="00B167D5">
        <w:rPr>
          <w:rFonts w:ascii="Verdana" w:eastAsia="Times New Roman" w:hAnsi="Verdana" w:cs="Times New Roman"/>
          <w:b/>
          <w:bCs/>
          <w:color w:val="000000"/>
          <w:sz w:val="18"/>
          <w:szCs w:val="18"/>
          <w:lang w:eastAsia="ru-RU"/>
        </w:rPr>
        <w:t xml:space="preserve"> образовательного контента теперь доступны на сайте Академии </w:t>
      </w:r>
      <w:proofErr w:type="spellStart"/>
      <w:r w:rsidRPr="00B167D5">
        <w:rPr>
          <w:rFonts w:ascii="Verdana" w:eastAsia="Times New Roman" w:hAnsi="Verdana" w:cs="Times New Roman"/>
          <w:b/>
          <w:bCs/>
          <w:color w:val="000000"/>
          <w:sz w:val="18"/>
          <w:szCs w:val="18"/>
          <w:lang w:eastAsia="ru-RU"/>
        </w:rPr>
        <w:t>Минпросвещения</w:t>
      </w:r>
      <w:proofErr w:type="spellEnd"/>
      <w:r w:rsidRPr="00B167D5">
        <w:rPr>
          <w:rFonts w:ascii="Verdana" w:eastAsia="Times New Roman" w:hAnsi="Verdana" w:cs="Times New Roman"/>
          <w:b/>
          <w:bCs/>
          <w:color w:val="000000"/>
          <w:sz w:val="18"/>
          <w:szCs w:val="18"/>
          <w:lang w:eastAsia="ru-RU"/>
        </w:rPr>
        <w:t xml:space="preserve"> России</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Библиотека цифрового образовательного контента представляет собой масштабную базу знаний, созданную по всем предметам и темам школьной программы в соответствии с Федеральными государственными образовательными стандартами, примерными основными образовательными программами и универсальным тематическим классификатором с использованием самых современных способов визуализации материала.</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xml:space="preserve">    Библиотека общедоступна во всех регионах страны. Материалы являются бесплатными для всех категорий пользователей, цифровой </w:t>
      </w:r>
      <w:proofErr w:type="gramStart"/>
      <w:r w:rsidRPr="00B167D5">
        <w:rPr>
          <w:rFonts w:ascii="Georgia" w:eastAsia="Times New Roman" w:hAnsi="Georgia" w:cs="Times New Roman"/>
          <w:color w:val="000000"/>
          <w:sz w:val="18"/>
          <w:szCs w:val="18"/>
          <w:lang w:eastAsia="ru-RU"/>
        </w:rPr>
        <w:t>образовательный</w:t>
      </w:r>
      <w:proofErr w:type="gramEnd"/>
      <w:r w:rsidRPr="00B167D5">
        <w:rPr>
          <w:rFonts w:ascii="Georgia" w:eastAsia="Times New Roman" w:hAnsi="Georgia" w:cs="Times New Roman"/>
          <w:color w:val="000000"/>
          <w:sz w:val="18"/>
          <w:szCs w:val="18"/>
          <w:lang w:eastAsia="ru-RU"/>
        </w:rPr>
        <w:t xml:space="preserve"> контент предполагает использование независимо от изучаемой линейки учебников.</w:t>
      </w:r>
    </w:p>
    <w:p w:rsidR="00B167D5" w:rsidRPr="00B167D5" w:rsidRDefault="00B167D5" w:rsidP="00B167D5">
      <w:pPr>
        <w:spacing w:before="90" w:after="21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 xml:space="preserve">    Все материалы Библиотеки прошли экспертизу содержания и соответствия требованиям информационной безопасности в ведущих экспертных организациях, таких как: ФГБНУ “Институт стратегии развития образования”, ФГБНУ “ФИПИ”, ФГБОУ </w:t>
      </w:r>
      <w:proofErr w:type="gramStart"/>
      <w:r w:rsidRPr="00B167D5">
        <w:rPr>
          <w:rFonts w:ascii="Georgia" w:eastAsia="Times New Roman" w:hAnsi="Georgia" w:cs="Times New Roman"/>
          <w:color w:val="000000"/>
          <w:sz w:val="18"/>
          <w:szCs w:val="18"/>
          <w:lang w:eastAsia="ru-RU"/>
        </w:rPr>
        <w:t>ВО</w:t>
      </w:r>
      <w:proofErr w:type="gramEnd"/>
      <w:r w:rsidRPr="00B167D5">
        <w:rPr>
          <w:rFonts w:ascii="Georgia" w:eastAsia="Times New Roman" w:hAnsi="Georgia" w:cs="Times New Roman"/>
          <w:color w:val="000000"/>
          <w:sz w:val="18"/>
          <w:szCs w:val="18"/>
          <w:lang w:eastAsia="ru-RU"/>
        </w:rPr>
        <w:t xml:space="preserve"> “Российский государственный педагогический университет имени А.И. Герцена” и АО “Лаборатория Касперского”.</w:t>
      </w:r>
    </w:p>
    <w:p w:rsidR="00B167D5" w:rsidRPr="00B167D5" w:rsidRDefault="00B167D5" w:rsidP="00B167D5">
      <w:pPr>
        <w:spacing w:after="0" w:line="330" w:lineRule="atLeast"/>
        <w:rPr>
          <w:rFonts w:ascii="Verdana" w:eastAsia="Times New Roman" w:hAnsi="Verdana" w:cs="Times New Roman"/>
          <w:color w:val="000000"/>
          <w:sz w:val="18"/>
          <w:szCs w:val="18"/>
          <w:lang w:eastAsia="ru-RU"/>
        </w:rPr>
      </w:pPr>
      <w:r w:rsidRPr="00B167D5">
        <w:rPr>
          <w:rFonts w:ascii="Georgia" w:eastAsia="Times New Roman" w:hAnsi="Georgia" w:cs="Times New Roman"/>
          <w:color w:val="000000"/>
          <w:sz w:val="18"/>
          <w:szCs w:val="18"/>
          <w:lang w:eastAsia="ru-RU"/>
        </w:rPr>
        <w:t>Для доступа к  цифровой (электронной) библиотеке и/или иным электронным образовательным ресурсам пройдите по </w:t>
      </w:r>
      <w:hyperlink r:id="rId7" w:history="1">
        <w:r w:rsidRPr="00B167D5">
          <w:rPr>
            <w:rFonts w:ascii="Verdana" w:eastAsia="Times New Roman" w:hAnsi="Verdana" w:cs="Times New Roman"/>
            <w:color w:val="306AFD"/>
            <w:sz w:val="18"/>
            <w:szCs w:val="18"/>
            <w:u w:val="single"/>
            <w:lang w:eastAsia="ru-RU"/>
          </w:rPr>
          <w:t>ССЫЛКЕ</w:t>
        </w:r>
      </w:hyperlink>
    </w:p>
    <w:p w:rsidR="002E1AE9" w:rsidRDefault="002E1AE9"/>
    <w:sectPr w:rsidR="002E1A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D5"/>
    <w:rsid w:val="002E1AE9"/>
    <w:rsid w:val="00B167D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7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16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7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67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67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16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7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ok.apkpr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ublication.pravo.gov.ru/Document/View/0001202208290012?index=1&amp;rangeSize=1" TargetMode="External"/><Relationship Id="rId5" Type="http://schemas.openxmlformats.org/officeDocument/2006/relationships/hyperlink" Target="https://educo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2023-11-16T16:33:00Z</dcterms:created>
  <dcterms:modified xsi:type="dcterms:W3CDTF">2023-11-16T16:34:00Z</dcterms:modified>
</cp:coreProperties>
</file>